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C44A6" w14:textId="0BC9F661" w:rsidR="00DA3A9D" w:rsidRPr="00BF3C20" w:rsidRDefault="00BF3C20">
      <w:pPr>
        <w:rPr>
          <w:b/>
          <w:bCs/>
        </w:rPr>
      </w:pPr>
      <w:r w:rsidRPr="00BF3C20">
        <w:rPr>
          <w:b/>
          <w:bCs/>
        </w:rPr>
        <w:t xml:space="preserve">Zał. nr 1 do SWZ </w:t>
      </w:r>
      <w:r w:rsidR="00DA3A9D" w:rsidRPr="00BF3C20">
        <w:rPr>
          <w:b/>
          <w:bCs/>
        </w:rPr>
        <w:t>Zestawienie punktów poboru uprawnionych do skorzystania z ochrony taryfowej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6"/>
        <w:gridCol w:w="2670"/>
        <w:gridCol w:w="2637"/>
        <w:gridCol w:w="1542"/>
        <w:gridCol w:w="1410"/>
      </w:tblGrid>
      <w:tr w:rsidR="00DA3A9D" w14:paraId="7BE423DE" w14:textId="77777777" w:rsidTr="004C797D">
        <w:trPr>
          <w:trHeight w:val="3380"/>
        </w:trPr>
        <w:tc>
          <w:tcPr>
            <w:tcW w:w="676" w:type="dxa"/>
          </w:tcPr>
          <w:p w14:paraId="79ED0FB1" w14:textId="77777777" w:rsidR="00DA3A9D" w:rsidRDefault="00DA3A9D"/>
          <w:p w14:paraId="4809506E" w14:textId="0768B702" w:rsidR="00DA3A9D" w:rsidRDefault="00DA3A9D">
            <w:r>
              <w:t>Lp.</w:t>
            </w:r>
          </w:p>
        </w:tc>
        <w:tc>
          <w:tcPr>
            <w:tcW w:w="2670" w:type="dxa"/>
          </w:tcPr>
          <w:p w14:paraId="285F7636" w14:textId="0C8AA461" w:rsidR="00DA3A9D" w:rsidRDefault="00DA3A9D">
            <w:r>
              <w:t>Nr punktu poboru</w:t>
            </w:r>
          </w:p>
        </w:tc>
        <w:tc>
          <w:tcPr>
            <w:tcW w:w="2637" w:type="dxa"/>
          </w:tcPr>
          <w:p w14:paraId="7146BED2" w14:textId="721BE787" w:rsidR="00DA3A9D" w:rsidRDefault="00DA3A9D">
            <w:r>
              <w:t>Adres punktu poboru</w:t>
            </w:r>
          </w:p>
        </w:tc>
        <w:tc>
          <w:tcPr>
            <w:tcW w:w="1542" w:type="dxa"/>
          </w:tcPr>
          <w:p w14:paraId="421369E3" w14:textId="61FC3477" w:rsidR="00DA3A9D" w:rsidRDefault="00DA3A9D">
            <w:r>
              <w:t>Podmiot uprawniony do skorzystania z ochrony taryfowej</w:t>
            </w:r>
          </w:p>
        </w:tc>
        <w:tc>
          <w:tcPr>
            <w:tcW w:w="1410" w:type="dxa"/>
          </w:tcPr>
          <w:p w14:paraId="7DD1FD02" w14:textId="3121AD25" w:rsidR="00DA3A9D" w:rsidRDefault="00DA3A9D">
            <w:r>
              <w:t>Udział procentowy paliwa gazowego zużywana na potrzeby, o których mowa w art. 62b ust.1 pkt 2 lit. d ustawy Prawo energetyczne</w:t>
            </w:r>
          </w:p>
        </w:tc>
      </w:tr>
      <w:tr w:rsidR="00DA3A9D" w14:paraId="19C474A7" w14:textId="77777777" w:rsidTr="004C797D">
        <w:tc>
          <w:tcPr>
            <w:tcW w:w="676" w:type="dxa"/>
          </w:tcPr>
          <w:p w14:paraId="7A40FC72" w14:textId="59806BA7" w:rsidR="00DA3A9D" w:rsidRDefault="00DA3A9D">
            <w:r>
              <w:t>1.</w:t>
            </w:r>
          </w:p>
        </w:tc>
        <w:tc>
          <w:tcPr>
            <w:tcW w:w="2670" w:type="dxa"/>
          </w:tcPr>
          <w:p w14:paraId="2A21AAE9" w14:textId="0B98305C" w:rsidR="00DA3A9D" w:rsidRDefault="00DA3A9D">
            <w:r>
              <w:t>8018590365500000026111</w:t>
            </w:r>
          </w:p>
        </w:tc>
        <w:tc>
          <w:tcPr>
            <w:tcW w:w="2637" w:type="dxa"/>
          </w:tcPr>
          <w:p w14:paraId="335E3CC7" w14:textId="77777777" w:rsidR="00DA3A9D" w:rsidRDefault="00962835">
            <w:r>
              <w:t>Urząd Gminy Mszana</w:t>
            </w:r>
          </w:p>
          <w:p w14:paraId="68A66C1B" w14:textId="29DACED5" w:rsidR="00962835" w:rsidRDefault="00962835">
            <w:r>
              <w:t>Ul. 1 Maja 81 44-325 Mszana</w:t>
            </w:r>
          </w:p>
        </w:tc>
        <w:tc>
          <w:tcPr>
            <w:tcW w:w="1542" w:type="dxa"/>
          </w:tcPr>
          <w:p w14:paraId="538E423E" w14:textId="69A4EF55" w:rsidR="00DA3A9D" w:rsidRDefault="00962835">
            <w:r>
              <w:t>Podmiot systemu oświaty</w:t>
            </w:r>
          </w:p>
        </w:tc>
        <w:tc>
          <w:tcPr>
            <w:tcW w:w="1410" w:type="dxa"/>
          </w:tcPr>
          <w:p w14:paraId="139016B9" w14:textId="3E658686" w:rsidR="00DA3A9D" w:rsidRDefault="00962835">
            <w:r>
              <w:t>52,59%</w:t>
            </w:r>
          </w:p>
        </w:tc>
      </w:tr>
      <w:tr w:rsidR="00DA3A9D" w14:paraId="196277E2" w14:textId="77777777" w:rsidTr="004C797D">
        <w:tc>
          <w:tcPr>
            <w:tcW w:w="676" w:type="dxa"/>
          </w:tcPr>
          <w:p w14:paraId="20BBDC0C" w14:textId="03A790DD" w:rsidR="00DA3A9D" w:rsidRDefault="00DA3A9D" w:rsidP="00DA3A9D">
            <w:r>
              <w:t>2.</w:t>
            </w:r>
          </w:p>
        </w:tc>
        <w:tc>
          <w:tcPr>
            <w:tcW w:w="2670" w:type="dxa"/>
          </w:tcPr>
          <w:p w14:paraId="61F586BC" w14:textId="76D60B75" w:rsidR="00DA3A9D" w:rsidRDefault="00DA3A9D" w:rsidP="00DA3A9D">
            <w:r>
              <w:t>80185903655000000261</w:t>
            </w:r>
            <w:r>
              <w:t>59</w:t>
            </w:r>
          </w:p>
        </w:tc>
        <w:tc>
          <w:tcPr>
            <w:tcW w:w="2637" w:type="dxa"/>
          </w:tcPr>
          <w:p w14:paraId="233EB3FD" w14:textId="16A7A6C9" w:rsidR="00DA3A9D" w:rsidRDefault="00962835" w:rsidP="00DA3A9D">
            <w:r>
              <w:t>Szkoła Podstawowa w Mszanie ul. Sportowa 3 44-325 Mszana</w:t>
            </w:r>
          </w:p>
        </w:tc>
        <w:tc>
          <w:tcPr>
            <w:tcW w:w="1542" w:type="dxa"/>
          </w:tcPr>
          <w:p w14:paraId="378BB4A5" w14:textId="18AFAC3F" w:rsidR="00DA3A9D" w:rsidRDefault="00962835" w:rsidP="00DA3A9D">
            <w:r>
              <w:t>Podmiot systemu oświaty</w:t>
            </w:r>
          </w:p>
        </w:tc>
        <w:tc>
          <w:tcPr>
            <w:tcW w:w="1410" w:type="dxa"/>
          </w:tcPr>
          <w:p w14:paraId="059DFF94" w14:textId="4A6614CF" w:rsidR="00DA3A9D" w:rsidRDefault="00962835" w:rsidP="00DA3A9D">
            <w:r>
              <w:t>100%</w:t>
            </w:r>
          </w:p>
        </w:tc>
      </w:tr>
      <w:tr w:rsidR="00DA3A9D" w14:paraId="79BA78D0" w14:textId="77777777" w:rsidTr="004C797D">
        <w:tc>
          <w:tcPr>
            <w:tcW w:w="676" w:type="dxa"/>
          </w:tcPr>
          <w:p w14:paraId="719DC588" w14:textId="0D111EB1" w:rsidR="00DA3A9D" w:rsidRDefault="00DA3A9D" w:rsidP="00DA3A9D">
            <w:r>
              <w:t>3.</w:t>
            </w:r>
          </w:p>
        </w:tc>
        <w:tc>
          <w:tcPr>
            <w:tcW w:w="2670" w:type="dxa"/>
          </w:tcPr>
          <w:p w14:paraId="4CAFE798" w14:textId="638B2F38" w:rsidR="00DA3A9D" w:rsidRDefault="00DA3A9D" w:rsidP="00DA3A9D">
            <w:r>
              <w:t>80185903655000000261</w:t>
            </w:r>
            <w:r>
              <w:t>42</w:t>
            </w:r>
          </w:p>
        </w:tc>
        <w:tc>
          <w:tcPr>
            <w:tcW w:w="2637" w:type="dxa"/>
          </w:tcPr>
          <w:p w14:paraId="13548F5C" w14:textId="7F57DD01" w:rsidR="00DA3A9D" w:rsidRDefault="00962835" w:rsidP="00DA3A9D">
            <w:r>
              <w:t xml:space="preserve">Szkoła Podstawowa w </w:t>
            </w:r>
            <w:proofErr w:type="spellStart"/>
            <w:r>
              <w:t>Gogołowej</w:t>
            </w:r>
            <w:proofErr w:type="spellEnd"/>
            <w:r>
              <w:t xml:space="preserve"> ul. Wiejska 89 44-323 Połomia</w:t>
            </w:r>
          </w:p>
        </w:tc>
        <w:tc>
          <w:tcPr>
            <w:tcW w:w="1542" w:type="dxa"/>
          </w:tcPr>
          <w:p w14:paraId="2E0C676F" w14:textId="3A92252C" w:rsidR="00DA3A9D" w:rsidRDefault="00962835" w:rsidP="00DA3A9D">
            <w:r>
              <w:t>Podmiot systemu oświaty</w:t>
            </w:r>
          </w:p>
        </w:tc>
        <w:tc>
          <w:tcPr>
            <w:tcW w:w="1410" w:type="dxa"/>
          </w:tcPr>
          <w:p w14:paraId="2CE8CAD8" w14:textId="2B928CE2" w:rsidR="00DA3A9D" w:rsidRDefault="00962835" w:rsidP="00DA3A9D">
            <w:r>
              <w:t>83,64%</w:t>
            </w:r>
          </w:p>
        </w:tc>
      </w:tr>
      <w:tr w:rsidR="00DA3A9D" w14:paraId="274D98B9" w14:textId="77777777" w:rsidTr="004C797D">
        <w:tc>
          <w:tcPr>
            <w:tcW w:w="676" w:type="dxa"/>
          </w:tcPr>
          <w:p w14:paraId="01B9B42F" w14:textId="15932325" w:rsidR="00DA3A9D" w:rsidRDefault="00DA3A9D" w:rsidP="00DA3A9D">
            <w:r>
              <w:t>4.</w:t>
            </w:r>
          </w:p>
        </w:tc>
        <w:tc>
          <w:tcPr>
            <w:tcW w:w="2670" w:type="dxa"/>
          </w:tcPr>
          <w:p w14:paraId="4C4222D9" w14:textId="5F2BCCD4" w:rsidR="00DA3A9D" w:rsidRDefault="00DA3A9D" w:rsidP="00DA3A9D">
            <w:r>
              <w:t>80185903655000000</w:t>
            </w:r>
            <w:r>
              <w:t>51663</w:t>
            </w:r>
          </w:p>
        </w:tc>
        <w:tc>
          <w:tcPr>
            <w:tcW w:w="2637" w:type="dxa"/>
          </w:tcPr>
          <w:p w14:paraId="203FCC62" w14:textId="42FDE365" w:rsidR="00DA3A9D" w:rsidRDefault="00962835" w:rsidP="00DA3A9D">
            <w:r>
              <w:t>Zespół Szkolno-Przedszkolny w Połomi ul. Szkolna 21 44-323 Połomia</w:t>
            </w:r>
          </w:p>
        </w:tc>
        <w:tc>
          <w:tcPr>
            <w:tcW w:w="1542" w:type="dxa"/>
          </w:tcPr>
          <w:p w14:paraId="4A908525" w14:textId="7867D907" w:rsidR="00DA3A9D" w:rsidRDefault="00962835" w:rsidP="00DA3A9D">
            <w:r>
              <w:t>Podmiot sytemu oświaty</w:t>
            </w:r>
          </w:p>
        </w:tc>
        <w:tc>
          <w:tcPr>
            <w:tcW w:w="1410" w:type="dxa"/>
          </w:tcPr>
          <w:p w14:paraId="2550C977" w14:textId="582AD66A" w:rsidR="00DA3A9D" w:rsidRDefault="00962835" w:rsidP="00DA3A9D">
            <w:r>
              <w:t>99,54%</w:t>
            </w:r>
          </w:p>
        </w:tc>
      </w:tr>
      <w:tr w:rsidR="00DA3A9D" w14:paraId="0D7C45A1" w14:textId="77777777" w:rsidTr="004C797D">
        <w:tc>
          <w:tcPr>
            <w:tcW w:w="676" w:type="dxa"/>
          </w:tcPr>
          <w:p w14:paraId="66E8B76A" w14:textId="55B81AA7" w:rsidR="00DA3A9D" w:rsidRDefault="00DA3A9D" w:rsidP="00DA3A9D">
            <w:r>
              <w:t>5.</w:t>
            </w:r>
          </w:p>
        </w:tc>
        <w:tc>
          <w:tcPr>
            <w:tcW w:w="2670" w:type="dxa"/>
          </w:tcPr>
          <w:p w14:paraId="08D13EEB" w14:textId="60D88D59" w:rsidR="00DA3A9D" w:rsidRDefault="00DA3A9D" w:rsidP="00DA3A9D">
            <w:r>
              <w:t>80185903655000000</w:t>
            </w:r>
            <w:r>
              <w:t>15788</w:t>
            </w:r>
          </w:p>
        </w:tc>
        <w:tc>
          <w:tcPr>
            <w:tcW w:w="2637" w:type="dxa"/>
          </w:tcPr>
          <w:p w14:paraId="188A4E40" w14:textId="77777777" w:rsidR="00DA3A9D" w:rsidRDefault="00DA3A9D" w:rsidP="00DA3A9D">
            <w:pPr>
              <w:pBdr>
                <w:bottom w:val="single" w:sz="6" w:space="1" w:color="auto"/>
              </w:pBdr>
            </w:pPr>
          </w:p>
          <w:p w14:paraId="5E6775F1" w14:textId="00F3FC30" w:rsidR="004C797D" w:rsidRDefault="004C797D" w:rsidP="00DA3A9D"/>
        </w:tc>
        <w:tc>
          <w:tcPr>
            <w:tcW w:w="1542" w:type="dxa"/>
          </w:tcPr>
          <w:p w14:paraId="4365F166" w14:textId="77777777" w:rsidR="004C797D" w:rsidRDefault="004C797D" w:rsidP="00DA3A9D">
            <w:pPr>
              <w:pBdr>
                <w:bottom w:val="single" w:sz="6" w:space="1" w:color="auto"/>
              </w:pBdr>
            </w:pPr>
          </w:p>
          <w:p w14:paraId="42247DB6" w14:textId="7D9C99C8" w:rsidR="004C797D" w:rsidRDefault="004C797D" w:rsidP="00DA3A9D"/>
        </w:tc>
        <w:tc>
          <w:tcPr>
            <w:tcW w:w="1410" w:type="dxa"/>
          </w:tcPr>
          <w:p w14:paraId="0CF77CD2" w14:textId="0A322BBE" w:rsidR="00962835" w:rsidRDefault="004C797D" w:rsidP="00DA3A9D">
            <w:r>
              <w:t xml:space="preserve">Nie dotyczy </w:t>
            </w:r>
          </w:p>
        </w:tc>
      </w:tr>
      <w:tr w:rsidR="00DA3A9D" w14:paraId="0BAF375F" w14:textId="77777777" w:rsidTr="004C797D">
        <w:tc>
          <w:tcPr>
            <w:tcW w:w="676" w:type="dxa"/>
          </w:tcPr>
          <w:p w14:paraId="7387F3F2" w14:textId="370EE952" w:rsidR="00DA3A9D" w:rsidRDefault="00DA3A9D" w:rsidP="00DA3A9D">
            <w:r>
              <w:t>6.</w:t>
            </w:r>
          </w:p>
        </w:tc>
        <w:tc>
          <w:tcPr>
            <w:tcW w:w="2670" w:type="dxa"/>
          </w:tcPr>
          <w:p w14:paraId="41A68F8A" w14:textId="0F2C97C3" w:rsidR="00DA3A9D" w:rsidRDefault="00DA3A9D" w:rsidP="00DA3A9D">
            <w:r>
              <w:t>80185903655000</w:t>
            </w:r>
            <w:r>
              <w:t>11419247</w:t>
            </w:r>
          </w:p>
        </w:tc>
        <w:tc>
          <w:tcPr>
            <w:tcW w:w="2637" w:type="dxa"/>
          </w:tcPr>
          <w:p w14:paraId="2DDD6817" w14:textId="2F3EFB73" w:rsidR="00DA3A9D" w:rsidRDefault="00962835" w:rsidP="00DA3A9D">
            <w:r>
              <w:t>Gminny Ośrodek Sportu w Mszanie ul. Centralna 93 44-323 Połomia</w:t>
            </w:r>
          </w:p>
        </w:tc>
        <w:tc>
          <w:tcPr>
            <w:tcW w:w="1542" w:type="dxa"/>
          </w:tcPr>
          <w:p w14:paraId="21EF14B9" w14:textId="2CB00EFB" w:rsidR="00DA3A9D" w:rsidRDefault="00962835" w:rsidP="00DA3A9D">
            <w:r>
              <w:t>Jednostka organizacyjna pomocy społecznej</w:t>
            </w:r>
          </w:p>
        </w:tc>
        <w:tc>
          <w:tcPr>
            <w:tcW w:w="1410" w:type="dxa"/>
          </w:tcPr>
          <w:p w14:paraId="6BFAB2EE" w14:textId="1B9CFDB3" w:rsidR="00DA3A9D" w:rsidRDefault="00962835" w:rsidP="00DA3A9D">
            <w:r>
              <w:t>36,56%</w:t>
            </w:r>
          </w:p>
        </w:tc>
      </w:tr>
      <w:tr w:rsidR="004C797D" w14:paraId="3FCF68E7" w14:textId="77777777" w:rsidTr="004C797D">
        <w:tc>
          <w:tcPr>
            <w:tcW w:w="676" w:type="dxa"/>
          </w:tcPr>
          <w:p w14:paraId="5BEBE1FF" w14:textId="40864D6E" w:rsidR="004C797D" w:rsidRDefault="004C797D" w:rsidP="004C797D">
            <w:r>
              <w:t>7.</w:t>
            </w:r>
          </w:p>
        </w:tc>
        <w:tc>
          <w:tcPr>
            <w:tcW w:w="2670" w:type="dxa"/>
          </w:tcPr>
          <w:p w14:paraId="0349CD1B" w14:textId="45B4DF83" w:rsidR="004C797D" w:rsidRDefault="004C797D" w:rsidP="004C797D">
            <w:r>
              <w:t>80185903655000</w:t>
            </w:r>
            <w:r>
              <w:t>13262360</w:t>
            </w:r>
          </w:p>
        </w:tc>
        <w:tc>
          <w:tcPr>
            <w:tcW w:w="2637" w:type="dxa"/>
          </w:tcPr>
          <w:p w14:paraId="414E33A4" w14:textId="37B53172" w:rsidR="004C797D" w:rsidRDefault="004C797D" w:rsidP="004C797D">
            <w:r>
              <w:t xml:space="preserve">OSP Mszana ul. </w:t>
            </w:r>
            <w:proofErr w:type="spellStart"/>
            <w:r>
              <w:t>Tuskera</w:t>
            </w:r>
            <w:proofErr w:type="spellEnd"/>
            <w:r>
              <w:t xml:space="preserve"> 6 44-325 Mszana</w:t>
            </w:r>
          </w:p>
        </w:tc>
        <w:tc>
          <w:tcPr>
            <w:tcW w:w="1542" w:type="dxa"/>
          </w:tcPr>
          <w:p w14:paraId="701FE236" w14:textId="15C33EE4" w:rsidR="004C797D" w:rsidRDefault="004C797D" w:rsidP="004C797D">
            <w:r>
              <w:t>Ochotnicza stra</w:t>
            </w:r>
            <w:r>
              <w:t>ż</w:t>
            </w:r>
            <w:r>
              <w:t xml:space="preserve"> pożarna</w:t>
            </w:r>
          </w:p>
        </w:tc>
        <w:tc>
          <w:tcPr>
            <w:tcW w:w="1410" w:type="dxa"/>
          </w:tcPr>
          <w:p w14:paraId="123614FA" w14:textId="33C90C64" w:rsidR="004C797D" w:rsidRDefault="004C797D" w:rsidP="004C797D">
            <w:r>
              <w:t>100%</w:t>
            </w:r>
          </w:p>
        </w:tc>
      </w:tr>
      <w:tr w:rsidR="004C797D" w14:paraId="3058828C" w14:textId="77777777" w:rsidTr="004C797D">
        <w:tc>
          <w:tcPr>
            <w:tcW w:w="676" w:type="dxa"/>
          </w:tcPr>
          <w:p w14:paraId="12F83499" w14:textId="12B44089" w:rsidR="004C797D" w:rsidRDefault="004C797D" w:rsidP="004C797D">
            <w:r>
              <w:t>8.</w:t>
            </w:r>
          </w:p>
        </w:tc>
        <w:tc>
          <w:tcPr>
            <w:tcW w:w="2670" w:type="dxa"/>
          </w:tcPr>
          <w:p w14:paraId="57067A6B" w14:textId="727EC30D" w:rsidR="004C797D" w:rsidRDefault="004C797D" w:rsidP="004C797D">
            <w:r>
              <w:t>80185903655000</w:t>
            </w:r>
            <w:r>
              <w:t>13296334</w:t>
            </w:r>
          </w:p>
        </w:tc>
        <w:tc>
          <w:tcPr>
            <w:tcW w:w="2637" w:type="dxa"/>
          </w:tcPr>
          <w:p w14:paraId="2E93347D" w14:textId="246076B4" w:rsidR="004C797D" w:rsidRDefault="004C797D" w:rsidP="004C797D">
            <w:r>
              <w:t>Gminny Ośrodek Sportu w Mszanie ul. Centralna 93 44-323 Połomia</w:t>
            </w:r>
          </w:p>
        </w:tc>
        <w:tc>
          <w:tcPr>
            <w:tcW w:w="1542" w:type="dxa"/>
          </w:tcPr>
          <w:p w14:paraId="60515C2D" w14:textId="6F2FFE78" w:rsidR="004C797D" w:rsidRDefault="004C797D" w:rsidP="004C797D">
            <w:r>
              <w:t>Ochotnicza stra</w:t>
            </w:r>
            <w:r>
              <w:t>ż</w:t>
            </w:r>
            <w:r>
              <w:t xml:space="preserve"> pożarna</w:t>
            </w:r>
          </w:p>
        </w:tc>
        <w:tc>
          <w:tcPr>
            <w:tcW w:w="1410" w:type="dxa"/>
          </w:tcPr>
          <w:p w14:paraId="2C4A101A" w14:textId="2FD67481" w:rsidR="004C797D" w:rsidRDefault="004C797D" w:rsidP="004C797D">
            <w:r>
              <w:t>100%</w:t>
            </w:r>
          </w:p>
        </w:tc>
      </w:tr>
      <w:tr w:rsidR="004C797D" w14:paraId="3A09BC1E" w14:textId="77777777" w:rsidTr="004C797D">
        <w:tc>
          <w:tcPr>
            <w:tcW w:w="676" w:type="dxa"/>
          </w:tcPr>
          <w:p w14:paraId="4E950B2D" w14:textId="697CDCDD" w:rsidR="004C797D" w:rsidRDefault="004C797D" w:rsidP="004C797D">
            <w:r>
              <w:t>9.</w:t>
            </w:r>
          </w:p>
        </w:tc>
        <w:tc>
          <w:tcPr>
            <w:tcW w:w="2670" w:type="dxa"/>
          </w:tcPr>
          <w:p w14:paraId="46DAA0C7" w14:textId="7237C637" w:rsidR="004C797D" w:rsidRDefault="004C797D" w:rsidP="004C797D">
            <w:r>
              <w:t>80185903655000</w:t>
            </w:r>
            <w:r>
              <w:t>13296327</w:t>
            </w:r>
          </w:p>
        </w:tc>
        <w:tc>
          <w:tcPr>
            <w:tcW w:w="2637" w:type="dxa"/>
          </w:tcPr>
          <w:p w14:paraId="56559495" w14:textId="2C320AFF" w:rsidR="004C797D" w:rsidRDefault="004C797D" w:rsidP="004C797D">
            <w:pPr>
              <w:pBdr>
                <w:bottom w:val="single" w:sz="6" w:space="1" w:color="auto"/>
              </w:pBdr>
            </w:pPr>
          </w:p>
          <w:p w14:paraId="4C56CD8E" w14:textId="41A2B766" w:rsidR="004C797D" w:rsidRDefault="004C797D" w:rsidP="004C797D"/>
        </w:tc>
        <w:tc>
          <w:tcPr>
            <w:tcW w:w="1542" w:type="dxa"/>
          </w:tcPr>
          <w:p w14:paraId="08B65BF6" w14:textId="56F29580" w:rsidR="004C797D" w:rsidRDefault="004C797D" w:rsidP="004C797D">
            <w:pPr>
              <w:pBdr>
                <w:bottom w:val="single" w:sz="6" w:space="1" w:color="auto"/>
              </w:pBdr>
            </w:pPr>
          </w:p>
          <w:p w14:paraId="3918A391" w14:textId="3160A1C7" w:rsidR="004C797D" w:rsidRDefault="004C797D" w:rsidP="004C797D"/>
        </w:tc>
        <w:tc>
          <w:tcPr>
            <w:tcW w:w="1410" w:type="dxa"/>
          </w:tcPr>
          <w:p w14:paraId="0147C97F" w14:textId="4040A9DF" w:rsidR="004C797D" w:rsidRDefault="004C797D" w:rsidP="004C797D">
            <w:r>
              <w:t>Nie dotyczy</w:t>
            </w:r>
          </w:p>
        </w:tc>
      </w:tr>
      <w:tr w:rsidR="004C797D" w14:paraId="0E1B15C5" w14:textId="77777777" w:rsidTr="004C797D">
        <w:tc>
          <w:tcPr>
            <w:tcW w:w="676" w:type="dxa"/>
          </w:tcPr>
          <w:p w14:paraId="2282A078" w14:textId="6911E12B" w:rsidR="004C797D" w:rsidRDefault="004C797D" w:rsidP="004C797D">
            <w:r>
              <w:t>10.</w:t>
            </w:r>
          </w:p>
        </w:tc>
        <w:tc>
          <w:tcPr>
            <w:tcW w:w="2670" w:type="dxa"/>
          </w:tcPr>
          <w:p w14:paraId="0852EB2C" w14:textId="584C6C0B" w:rsidR="004C797D" w:rsidRDefault="004C797D" w:rsidP="004C797D">
            <w:r>
              <w:t>80185903655000</w:t>
            </w:r>
            <w:r>
              <w:t>18808846</w:t>
            </w:r>
          </w:p>
        </w:tc>
        <w:tc>
          <w:tcPr>
            <w:tcW w:w="2637" w:type="dxa"/>
          </w:tcPr>
          <w:p w14:paraId="70145C33" w14:textId="58221573" w:rsidR="004C797D" w:rsidRDefault="004C797D" w:rsidP="004C797D">
            <w:pPr>
              <w:pBdr>
                <w:bottom w:val="single" w:sz="6" w:space="1" w:color="auto"/>
              </w:pBdr>
            </w:pPr>
          </w:p>
          <w:p w14:paraId="7014A6B6" w14:textId="5A98E563" w:rsidR="004C797D" w:rsidRDefault="004C797D" w:rsidP="004C797D"/>
        </w:tc>
        <w:tc>
          <w:tcPr>
            <w:tcW w:w="1542" w:type="dxa"/>
          </w:tcPr>
          <w:p w14:paraId="6B868B09" w14:textId="2390D16E" w:rsidR="004C797D" w:rsidRDefault="004C797D" w:rsidP="004C797D">
            <w:pPr>
              <w:pBdr>
                <w:bottom w:val="single" w:sz="6" w:space="1" w:color="auto"/>
              </w:pBdr>
            </w:pPr>
          </w:p>
          <w:p w14:paraId="634C8901" w14:textId="1D6C8F07" w:rsidR="004C797D" w:rsidRDefault="004C797D" w:rsidP="004C797D"/>
        </w:tc>
        <w:tc>
          <w:tcPr>
            <w:tcW w:w="1410" w:type="dxa"/>
          </w:tcPr>
          <w:p w14:paraId="0A30D2FE" w14:textId="3D53DD3C" w:rsidR="004C797D" w:rsidRDefault="004C797D" w:rsidP="004C797D">
            <w:r>
              <w:t>Nie dotyczy</w:t>
            </w:r>
          </w:p>
        </w:tc>
      </w:tr>
      <w:tr w:rsidR="004C797D" w14:paraId="0C58FA4A" w14:textId="77777777" w:rsidTr="004C797D">
        <w:tc>
          <w:tcPr>
            <w:tcW w:w="676" w:type="dxa"/>
          </w:tcPr>
          <w:p w14:paraId="401EE296" w14:textId="7CE1384F" w:rsidR="004C797D" w:rsidRDefault="004C797D" w:rsidP="004C797D">
            <w:r>
              <w:t>11.</w:t>
            </w:r>
          </w:p>
        </w:tc>
        <w:tc>
          <w:tcPr>
            <w:tcW w:w="2670" w:type="dxa"/>
          </w:tcPr>
          <w:p w14:paraId="7BE75AEC" w14:textId="6C7FE693" w:rsidR="004C797D" w:rsidRDefault="004C797D" w:rsidP="004C797D">
            <w:r>
              <w:t>80185903655000</w:t>
            </w:r>
            <w:r>
              <w:t>18439286</w:t>
            </w:r>
          </w:p>
        </w:tc>
        <w:tc>
          <w:tcPr>
            <w:tcW w:w="2637" w:type="dxa"/>
          </w:tcPr>
          <w:p w14:paraId="2435A82E" w14:textId="3981BCCF" w:rsidR="004C797D" w:rsidRDefault="004C797D" w:rsidP="004C797D">
            <w:pPr>
              <w:pBdr>
                <w:bottom w:val="single" w:sz="6" w:space="1" w:color="auto"/>
              </w:pBdr>
            </w:pPr>
          </w:p>
          <w:p w14:paraId="7598060B" w14:textId="5AB6A069" w:rsidR="004C797D" w:rsidRDefault="004C797D" w:rsidP="004C797D"/>
        </w:tc>
        <w:tc>
          <w:tcPr>
            <w:tcW w:w="1542" w:type="dxa"/>
          </w:tcPr>
          <w:p w14:paraId="24A5CDAE" w14:textId="07D05498" w:rsidR="004C797D" w:rsidRDefault="004C797D" w:rsidP="004C797D">
            <w:pPr>
              <w:pBdr>
                <w:bottom w:val="single" w:sz="6" w:space="1" w:color="auto"/>
              </w:pBdr>
            </w:pPr>
          </w:p>
          <w:p w14:paraId="642CCD01" w14:textId="713C6F57" w:rsidR="004C797D" w:rsidRDefault="004C797D" w:rsidP="004C797D"/>
        </w:tc>
        <w:tc>
          <w:tcPr>
            <w:tcW w:w="1410" w:type="dxa"/>
          </w:tcPr>
          <w:p w14:paraId="25C186B1" w14:textId="7A3B05B6" w:rsidR="004C797D" w:rsidRDefault="004C797D" w:rsidP="004C797D">
            <w:r>
              <w:t>Nie dotyczy</w:t>
            </w:r>
          </w:p>
        </w:tc>
      </w:tr>
    </w:tbl>
    <w:p w14:paraId="7F41A86B" w14:textId="77777777" w:rsidR="00DB5064" w:rsidRDefault="00DB5064"/>
    <w:sectPr w:rsidR="00DB5064" w:rsidSect="00006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9D"/>
    <w:rsid w:val="00006B72"/>
    <w:rsid w:val="004C797D"/>
    <w:rsid w:val="00962835"/>
    <w:rsid w:val="00BF3C20"/>
    <w:rsid w:val="00DA3A9D"/>
    <w:rsid w:val="00DB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49BF"/>
  <w15:chartTrackingRefBased/>
  <w15:docId w15:val="{2F63B4AB-E50B-4C3F-9452-33AA0492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Baranek</dc:creator>
  <cp:keywords/>
  <dc:description/>
  <cp:lastModifiedBy>Wioletta Baranek</cp:lastModifiedBy>
  <cp:revision>2</cp:revision>
  <dcterms:created xsi:type="dcterms:W3CDTF">2024-04-23T10:30:00Z</dcterms:created>
  <dcterms:modified xsi:type="dcterms:W3CDTF">2024-04-23T10:56:00Z</dcterms:modified>
</cp:coreProperties>
</file>